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(a właściwie tydzień) dziecka w Filharmonii Gorzowskiej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Filharmonia Gorzowska świętowanie Dnia Dziecka zaczyna już od 30 maja Muzycznym Raczkowaniem, a kończy 5 czerwca koncertem familijnym "Co na to lato?".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Najmłodszym melomanom oraz ich rodzicom proponujemy świętowanie Dnia Dziecka w wyśmienitym towarzystwie radosnych filharmonijnych dźwięków, instrumentów oraz spontanicznych zabaw. W planie są ostatnie w tym sezonie artystycznym spotkania edukacyjne oraz niezwykły koncert familijny „pod chmurką”.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 nas nigdy nie jest nudno. Zajęcia zakończymy z dziecięcym przytupem i niespodzianką." - mówi Iwona Goździk, prowadząca Muzyczne Raczkowanie, dodając: "Wspaniałą muzyczną oprawę zapewni nam czterech muzyków z orkiestry. Nie zabraknie też śpiewu, zabawy i tańca".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MUZYCZNE RACZKOWANIE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maja 2022</w:t>
      </w:r>
    </w:p>
    <w:p>
      <w:r>
        <w:rPr>
          <w:rFonts w:ascii="calibri" w:hAnsi="calibri" w:eastAsia="calibri" w:cs="calibri"/>
          <w:sz w:val="24"/>
          <w:szCs w:val="24"/>
        </w:rPr>
        <w:t xml:space="preserve"> 16:30 dla mam w ciąży i rodziców z dziećmi od urodzenia do 2 lat</w:t>
      </w:r>
    </w:p>
    <w:p>
      <w:r>
        <w:rPr>
          <w:rFonts w:ascii="calibri" w:hAnsi="calibri" w:eastAsia="calibri" w:cs="calibri"/>
          <w:sz w:val="24"/>
          <w:szCs w:val="24"/>
        </w:rPr>
        <w:t xml:space="preserve"> 17:30 dla rodziców z dziećmi od 2 do 4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31 maja 2022</w:t>
      </w:r>
    </w:p>
    <w:p>
      <w:r>
        <w:rPr>
          <w:rFonts w:ascii="calibri" w:hAnsi="calibri" w:eastAsia="calibri" w:cs="calibri"/>
          <w:sz w:val="24"/>
          <w:szCs w:val="24"/>
        </w:rPr>
        <w:t xml:space="preserve"> 16:30 dla mam w ciąży i rodziców z dziećmi od urodzenia do 2 lat</w:t>
      </w:r>
    </w:p>
    <w:p>
      <w:r>
        <w:rPr>
          <w:rFonts w:ascii="calibri" w:hAnsi="calibri" w:eastAsia="calibri" w:cs="calibri"/>
          <w:sz w:val="24"/>
          <w:szCs w:val="24"/>
        </w:rPr>
        <w:t xml:space="preserve"> 17:30 dla rodziców z dziećmi od 2 do 4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2022</w:t>
      </w:r>
    </w:p>
    <w:p>
      <w:r>
        <w:rPr>
          <w:rFonts w:ascii="calibri" w:hAnsi="calibri" w:eastAsia="calibri" w:cs="calibri"/>
          <w:sz w:val="24"/>
          <w:szCs w:val="24"/>
        </w:rPr>
        <w:t xml:space="preserve"> 16:30 dla mam w ciąży i rodziców w dziećmi od urodzenia do 2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ostatnie zajęcia, cieszącej się popularnością, Filharmonii Juniora, wyjątkowo odbędą się w tajemniczym muzycznym ogrodzie. "Uczestnicy wspólnie będą świętowali Dzień Dziecka, pożegnają Gamostworki i muzycznie przygotują się do lata." - zapowiada Katarzyna Winkiewicz-Więcław – wiolonczelistka Orkiestry Filharmonii Gorzowskiej, nauczycielka szkoły muzycznej.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Juniora - 31 maja 2022 godz. 17:30 dzieci od 4 do 6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na tym nie koniec. Prezentem od Filharmonii dla dzieci, młodzieży oraz ich rodziców i dziadków będzie koncert familijny "Co na to lato?" (5 czerwca 2022 godz. 12:00), o którym krótko opowiada prowadząca Natalia Makuch - wiolonczelistka Orkiestry Filharmonii Gorzowskiej, nauczycielka szkoły muzycznej: "Dni są coraz dłuższe i coraz cieplejsze. Wszystko wokół zachęca do wyjścia z domu, Filharmonia również. Zapraszamy więc wszystkie dzieci – małe, większe i największe – na specjalny, bo plenerowy koncert familijny. Razem z młodymi artystami z zaprzyjaźnionych szkół muzycznych będziemy śpiewać i tańczyć pod chmurką. Zapraszamy wszystkich - wstęp wolny".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Zaprezentowany zostanie wakacyjny zestaw znanych i lubianych piosenek, które pomogą poczuć klimat wakacyjnych podróży. Będą też rymowanki, zgadywanki oraz wiele innych niespodzianek – nie tylko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Placu Sztuk zagra orkiestra Filharmonii Gorzowskiej pod batutą Karoliny Polak.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Wakacyjne przeboje zaśpiewają: Michelle Bednarowska, Hanna Dzieniewicz, Natalia Rzepecka, Nadia Schindler, Jasmina Schindler. Solistki przygotowali Anetta Rajewska oraz Michał Grabowski ze Szkoły Muzycznej I i II stopnia w Gorzowie Wlkp.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już zapomniał słowa, zdąży jeszcze sobie je przypomnieć:</w:t>
      </w:r>
    </w:p>
    <w:p>
      <w:r>
        <w:rPr>
          <w:rFonts w:ascii="calibri" w:hAnsi="calibri" w:eastAsia="calibri" w:cs="calibri"/>
          <w:sz w:val="24"/>
          <w:szCs w:val="24"/>
        </w:rPr>
        <w:t xml:space="preserve"> Lato, lato, lato czeka</w:t>
      </w:r>
    </w:p>
    <w:p>
      <w:r>
        <w:rPr>
          <w:rFonts w:ascii="calibri" w:hAnsi="calibri" w:eastAsia="calibri" w:cs="calibri"/>
          <w:sz w:val="24"/>
          <w:szCs w:val="24"/>
        </w:rPr>
        <w:t xml:space="preserve"> Przyszło lato</w:t>
      </w:r>
    </w:p>
    <w:p>
      <w:r>
        <w:rPr>
          <w:rFonts w:ascii="calibri" w:hAnsi="calibri" w:eastAsia="calibri" w:cs="calibri"/>
          <w:sz w:val="24"/>
          <w:szCs w:val="24"/>
        </w:rPr>
        <w:t xml:space="preserve"> Fantazja</w:t>
      </w:r>
    </w:p>
    <w:p>
      <w:r>
        <w:rPr>
          <w:rFonts w:ascii="calibri" w:hAnsi="calibri" w:eastAsia="calibri" w:cs="calibri"/>
          <w:sz w:val="24"/>
          <w:szCs w:val="24"/>
        </w:rPr>
        <w:t xml:space="preserve"> Marzenia się spełniają</w:t>
      </w:r>
    </w:p>
    <w:p>
      <w:r>
        <w:rPr>
          <w:rFonts w:ascii="calibri" w:hAnsi="calibri" w:eastAsia="calibri" w:cs="calibri"/>
          <w:sz w:val="24"/>
          <w:szCs w:val="24"/>
        </w:rPr>
        <w:t xml:space="preserve"> Na plaży</w:t>
      </w:r>
    </w:p>
    <w:p>
      <w:r>
        <w:rPr>
          <w:rFonts w:ascii="calibri" w:hAnsi="calibri" w:eastAsia="calibri" w:cs="calibri"/>
          <w:sz w:val="24"/>
          <w:szCs w:val="24"/>
        </w:rPr>
        <w:t xml:space="preserve"> Bursztynek</w:t>
      </w:r>
    </w:p>
    <w:p>
      <w:r>
        <w:rPr>
          <w:rFonts w:ascii="calibri" w:hAnsi="calibri" w:eastAsia="calibri" w:cs="calibri"/>
          <w:sz w:val="24"/>
          <w:szCs w:val="24"/>
        </w:rPr>
        <w:t xml:space="preserve"> Jak dobrze nam zdobywać góry</w:t>
      </w:r>
    </w:p>
    <w:p>
      <w:r>
        <w:rPr>
          <w:rFonts w:ascii="calibri" w:hAnsi="calibri" w:eastAsia="calibri" w:cs="calibri"/>
          <w:sz w:val="24"/>
          <w:szCs w:val="24"/>
        </w:rPr>
        <w:t xml:space="preserve"> Niech żyją wakacje</w:t>
      </w:r>
    </w:p>
    <w:p>
      <w:r>
        <w:rPr>
          <w:rFonts w:ascii="calibri" w:hAnsi="calibri" w:eastAsia="calibri" w:cs="calibri"/>
          <w:sz w:val="24"/>
          <w:szCs w:val="24"/>
        </w:rPr>
        <w:t xml:space="preserve"> Na raz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2026-03-13T22:28:13+01:00</dcterms:created>
  <dcterms:modified xsi:type="dcterms:W3CDTF">2026-03-13T22:28:13+01:00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